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595" w:rsidRPr="00445807" w:rsidRDefault="00312595" w:rsidP="00445807">
      <w:pPr>
        <w:widowControl w:val="0"/>
        <w:spacing w:after="0" w:line="360" w:lineRule="auto"/>
        <w:jc w:val="right"/>
        <w:rPr>
          <w:rFonts w:ascii="Arial" w:hAnsi="Arial" w:cs="Arial"/>
          <w:smallCaps/>
        </w:rPr>
      </w:pPr>
      <w:r w:rsidRPr="00445807">
        <w:rPr>
          <w:rFonts w:ascii="Arial" w:hAnsi="Arial" w:cs="Arial"/>
          <w:smallCaps/>
        </w:rPr>
        <w:t>ANEXO IV</w:t>
      </w:r>
    </w:p>
    <w:p w:rsidR="00312595" w:rsidRPr="00445807" w:rsidRDefault="00312595" w:rsidP="00312595">
      <w:pPr>
        <w:widowControl w:val="0"/>
        <w:spacing w:after="0" w:line="360" w:lineRule="auto"/>
        <w:jc w:val="center"/>
        <w:rPr>
          <w:rFonts w:ascii="Arial" w:hAnsi="Arial" w:cs="Arial"/>
          <w:b/>
          <w:smallCaps/>
        </w:rPr>
      </w:pPr>
    </w:p>
    <w:p w:rsidR="00312595" w:rsidRDefault="00312595" w:rsidP="00312595">
      <w:pPr>
        <w:widowControl w:val="0"/>
        <w:spacing w:after="0" w:line="360" w:lineRule="auto"/>
        <w:jc w:val="center"/>
        <w:rPr>
          <w:rFonts w:ascii="Arial" w:hAnsi="Arial" w:cs="Arial"/>
          <w:b/>
          <w:smallCaps/>
        </w:rPr>
      </w:pPr>
      <w:r w:rsidRPr="00445807">
        <w:rPr>
          <w:rFonts w:ascii="Arial" w:hAnsi="Arial" w:cs="Arial"/>
          <w:b/>
          <w:smallCaps/>
        </w:rPr>
        <w:t>Nota de Adhesión al Régimen de Compensaciones para Productores Tamberos</w:t>
      </w:r>
    </w:p>
    <w:p w:rsidR="00445807" w:rsidRPr="00445807" w:rsidRDefault="00445807" w:rsidP="00312595">
      <w:pPr>
        <w:widowControl w:val="0"/>
        <w:spacing w:after="0" w:line="360" w:lineRule="auto"/>
        <w:jc w:val="center"/>
        <w:rPr>
          <w:rFonts w:ascii="Arial" w:hAnsi="Arial" w:cs="Arial"/>
          <w:b/>
          <w:smallCaps/>
        </w:rPr>
      </w:pPr>
    </w:p>
    <w:p w:rsidR="00312595" w:rsidRPr="00445807" w:rsidRDefault="00312595" w:rsidP="00312595">
      <w:pPr>
        <w:widowControl w:val="0"/>
        <w:tabs>
          <w:tab w:val="left" w:pos="1410"/>
        </w:tabs>
        <w:spacing w:after="0" w:line="360" w:lineRule="auto"/>
        <w:rPr>
          <w:rFonts w:ascii="Arial" w:hAnsi="Arial" w:cs="Arial"/>
        </w:rPr>
      </w:pPr>
    </w:p>
    <w:p w:rsidR="00312595" w:rsidRPr="00445807" w:rsidRDefault="00312595" w:rsidP="00312595">
      <w:pPr>
        <w:widowControl w:val="0"/>
        <w:spacing w:after="0" w:line="360" w:lineRule="auto"/>
        <w:jc w:val="right"/>
        <w:rPr>
          <w:rFonts w:ascii="Arial" w:hAnsi="Arial" w:cs="Arial"/>
        </w:rPr>
      </w:pPr>
      <w:r w:rsidRPr="00445807">
        <w:rPr>
          <w:rFonts w:ascii="Arial" w:hAnsi="Arial" w:cs="Arial"/>
        </w:rPr>
        <w:t xml:space="preserve">Provincia de </w:t>
      </w:r>
      <w:r w:rsidRPr="00445807">
        <w:rPr>
          <w:rFonts w:ascii="Arial" w:hAnsi="Arial" w:cs="Arial"/>
          <w:u w:val="single"/>
        </w:rPr>
        <w:t xml:space="preserve">                                   </w:t>
      </w:r>
      <w:r w:rsidRPr="00445807">
        <w:rPr>
          <w:rFonts w:ascii="Arial" w:hAnsi="Arial" w:cs="Arial"/>
        </w:rPr>
        <w:t xml:space="preserve">, </w:t>
      </w:r>
      <w:r w:rsidRPr="00445807">
        <w:rPr>
          <w:rFonts w:ascii="Arial" w:hAnsi="Arial" w:cs="Arial"/>
          <w:u w:val="single"/>
        </w:rPr>
        <w:t xml:space="preserve">          </w:t>
      </w:r>
      <w:r w:rsidRPr="00445807">
        <w:rPr>
          <w:rFonts w:ascii="Arial" w:hAnsi="Arial" w:cs="Arial"/>
        </w:rPr>
        <w:t xml:space="preserve"> de </w:t>
      </w:r>
      <w:r w:rsidRPr="00445807">
        <w:rPr>
          <w:rFonts w:ascii="Arial" w:hAnsi="Arial" w:cs="Arial"/>
          <w:u w:val="single"/>
        </w:rPr>
        <w:t xml:space="preserve">                             </w:t>
      </w:r>
      <w:r w:rsidRPr="00445807">
        <w:rPr>
          <w:rFonts w:ascii="Arial" w:hAnsi="Arial" w:cs="Arial"/>
        </w:rPr>
        <w:t xml:space="preserve"> </w:t>
      </w:r>
      <w:proofErr w:type="spellStart"/>
      <w:r w:rsidRPr="00445807">
        <w:rPr>
          <w:rFonts w:ascii="Arial" w:hAnsi="Arial" w:cs="Arial"/>
        </w:rPr>
        <w:t>de</w:t>
      </w:r>
      <w:proofErr w:type="spellEnd"/>
      <w:r w:rsidRPr="00445807">
        <w:rPr>
          <w:rFonts w:ascii="Arial" w:hAnsi="Arial" w:cs="Arial"/>
        </w:rPr>
        <w:t xml:space="preserve"> 2016.</w:t>
      </w:r>
    </w:p>
    <w:p w:rsidR="00312595" w:rsidRPr="00445807" w:rsidRDefault="00312595" w:rsidP="00312595">
      <w:pPr>
        <w:widowControl w:val="0"/>
        <w:spacing w:after="0" w:line="360" w:lineRule="auto"/>
        <w:rPr>
          <w:rFonts w:ascii="Arial" w:hAnsi="Arial" w:cs="Arial"/>
        </w:rPr>
      </w:pPr>
    </w:p>
    <w:p w:rsidR="00312595" w:rsidRPr="00445807" w:rsidRDefault="00312595" w:rsidP="00312595">
      <w:pPr>
        <w:widowControl w:val="0"/>
        <w:spacing w:after="0" w:line="360" w:lineRule="auto"/>
        <w:rPr>
          <w:rFonts w:ascii="Arial" w:hAnsi="Arial" w:cs="Arial"/>
        </w:rPr>
      </w:pPr>
    </w:p>
    <w:p w:rsidR="00312595" w:rsidRPr="00445807" w:rsidRDefault="00312595" w:rsidP="00312595">
      <w:pPr>
        <w:widowControl w:val="0"/>
        <w:spacing w:after="0" w:line="360" w:lineRule="auto"/>
        <w:jc w:val="both"/>
        <w:rPr>
          <w:rFonts w:ascii="Arial" w:hAnsi="Arial" w:cs="Arial"/>
        </w:rPr>
      </w:pPr>
      <w:r w:rsidRPr="00445807">
        <w:rPr>
          <w:rFonts w:ascii="Arial" w:hAnsi="Arial" w:cs="Arial"/>
        </w:rPr>
        <w:t>Sr. Ministro de Agroindustria de la Nación</w:t>
      </w:r>
    </w:p>
    <w:p w:rsidR="00312595" w:rsidRPr="00445807" w:rsidRDefault="00312595" w:rsidP="00312595">
      <w:pPr>
        <w:widowControl w:val="0"/>
        <w:spacing w:after="0" w:line="360" w:lineRule="auto"/>
        <w:jc w:val="both"/>
        <w:rPr>
          <w:rFonts w:ascii="Arial" w:hAnsi="Arial" w:cs="Arial"/>
          <w:b/>
        </w:rPr>
      </w:pPr>
      <w:r w:rsidRPr="00445807">
        <w:rPr>
          <w:rFonts w:ascii="Arial" w:hAnsi="Arial" w:cs="Arial"/>
          <w:b/>
        </w:rPr>
        <w:t>Cdor. Ricardo BURYAILE</w:t>
      </w:r>
    </w:p>
    <w:p w:rsidR="00312595" w:rsidRPr="00445807" w:rsidRDefault="00312595" w:rsidP="00312595">
      <w:pPr>
        <w:widowControl w:val="0"/>
        <w:spacing w:after="0" w:line="360" w:lineRule="auto"/>
        <w:jc w:val="both"/>
        <w:rPr>
          <w:rFonts w:ascii="Arial" w:hAnsi="Arial" w:cs="Arial"/>
        </w:rPr>
      </w:pPr>
      <w:r w:rsidRPr="00445807">
        <w:rPr>
          <w:rFonts w:ascii="Arial" w:hAnsi="Arial" w:cs="Arial"/>
        </w:rPr>
        <w:t>S_________/________D</w:t>
      </w:r>
    </w:p>
    <w:p w:rsidR="00312595" w:rsidRPr="00445807" w:rsidRDefault="00312595" w:rsidP="00445807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312595" w:rsidRPr="00445807" w:rsidRDefault="00312595" w:rsidP="00312595">
      <w:pPr>
        <w:widowControl w:val="0"/>
        <w:spacing w:after="0" w:line="360" w:lineRule="auto"/>
        <w:ind w:firstLine="1418"/>
        <w:jc w:val="both"/>
        <w:rPr>
          <w:rFonts w:ascii="Arial" w:hAnsi="Arial" w:cs="Arial"/>
        </w:rPr>
      </w:pPr>
      <w:r w:rsidRPr="00445807">
        <w:rPr>
          <w:rFonts w:ascii="Arial" w:hAnsi="Arial" w:cs="Arial"/>
        </w:rPr>
        <w:t xml:space="preserve">Tengo el agrado de dirigirme a usted, a fin de informarle que el gobierno de la Provincia de </w:t>
      </w:r>
      <w:r w:rsidRPr="00445807">
        <w:rPr>
          <w:rFonts w:ascii="Arial" w:hAnsi="Arial" w:cs="Arial"/>
          <w:u w:val="single"/>
        </w:rPr>
        <w:t xml:space="preserve">                                                  </w:t>
      </w:r>
      <w:r w:rsidRPr="00445807">
        <w:rPr>
          <w:rFonts w:ascii="Arial" w:hAnsi="Arial" w:cs="Arial"/>
        </w:rPr>
        <w:t xml:space="preserve"> adhiere a la extensión del “Régimen de Compensaciones para Productores Tamberos” conforme la Resolución del Ministerio de Agroindustria N° 162  del  </w:t>
      </w:r>
      <w:r w:rsidR="00A824EB">
        <w:rPr>
          <w:rFonts w:ascii="Arial" w:hAnsi="Arial" w:cs="Arial"/>
        </w:rPr>
        <w:t>2</w:t>
      </w:r>
      <w:r w:rsidRPr="00445807">
        <w:rPr>
          <w:rFonts w:ascii="Arial" w:hAnsi="Arial" w:cs="Arial"/>
        </w:rPr>
        <w:t xml:space="preserve"> de mayo de 2016.</w:t>
      </w:r>
    </w:p>
    <w:p w:rsidR="00312595" w:rsidRPr="00445807" w:rsidRDefault="00312595" w:rsidP="00312595">
      <w:pPr>
        <w:widowControl w:val="0"/>
        <w:spacing w:after="0" w:line="360" w:lineRule="auto"/>
        <w:ind w:firstLine="1418"/>
        <w:jc w:val="both"/>
        <w:rPr>
          <w:rFonts w:ascii="Arial" w:hAnsi="Arial" w:cs="Arial"/>
        </w:rPr>
      </w:pPr>
    </w:p>
    <w:p w:rsidR="00312595" w:rsidRPr="00445807" w:rsidRDefault="00312595" w:rsidP="00312595">
      <w:pPr>
        <w:widowControl w:val="0"/>
        <w:spacing w:after="0" w:line="360" w:lineRule="auto"/>
        <w:ind w:firstLine="1418"/>
        <w:jc w:val="both"/>
        <w:rPr>
          <w:rFonts w:ascii="Arial" w:hAnsi="Arial" w:cs="Arial"/>
        </w:rPr>
      </w:pPr>
      <w:r w:rsidRPr="00445807">
        <w:rPr>
          <w:rFonts w:ascii="Arial" w:hAnsi="Arial" w:cs="Arial"/>
        </w:rPr>
        <w:t>Atento a ello, el gobierno de esta Provincia se compromete a restituir en devolución, a través del Tesoro General de la Nación, dentro de los 30 días hábiles de re</w:t>
      </w:r>
      <w:bookmarkStart w:id="0" w:name="_GoBack"/>
      <w:bookmarkEnd w:id="0"/>
      <w:r w:rsidRPr="00445807">
        <w:rPr>
          <w:rFonts w:ascii="Arial" w:hAnsi="Arial" w:cs="Arial"/>
        </w:rPr>
        <w:t>querido, el monto que en concepto de “</w:t>
      </w:r>
      <w:r w:rsidRPr="00445807">
        <w:rPr>
          <w:rFonts w:ascii="Arial" w:hAnsi="Arial" w:cs="Arial"/>
          <w:i/>
        </w:rPr>
        <w:t>aporte adicional</w:t>
      </w:r>
      <w:r w:rsidRPr="00445807">
        <w:rPr>
          <w:rFonts w:ascii="Arial" w:hAnsi="Arial" w:cs="Arial"/>
        </w:rPr>
        <w:t>” -en los términos de la Resolución precitada-, otorgue el Ministerio de Agroindustria a aquellos sujetos que hubieran resultado beneficiarios del Régimen de Compensaciones en cuestión, y que pertenezcan a la jurisdicción de esta Provincia.</w:t>
      </w:r>
    </w:p>
    <w:p w:rsidR="00312595" w:rsidRPr="00445807" w:rsidRDefault="00312595" w:rsidP="00312595">
      <w:pPr>
        <w:widowControl w:val="0"/>
        <w:spacing w:after="0" w:line="360" w:lineRule="auto"/>
        <w:ind w:firstLine="1418"/>
        <w:jc w:val="both"/>
        <w:rPr>
          <w:rFonts w:ascii="Arial" w:hAnsi="Arial" w:cs="Arial"/>
        </w:rPr>
      </w:pPr>
    </w:p>
    <w:p w:rsidR="00312595" w:rsidRPr="00445807" w:rsidRDefault="00312595" w:rsidP="00312595">
      <w:pPr>
        <w:widowControl w:val="0"/>
        <w:spacing w:after="0" w:line="360" w:lineRule="auto"/>
        <w:ind w:firstLine="1418"/>
        <w:jc w:val="both"/>
        <w:rPr>
          <w:rFonts w:ascii="Arial" w:hAnsi="Arial" w:cs="Arial"/>
        </w:rPr>
      </w:pPr>
      <w:r w:rsidRPr="00445807">
        <w:rPr>
          <w:rFonts w:ascii="Arial" w:hAnsi="Arial" w:cs="Arial"/>
        </w:rPr>
        <w:t>Sin otro particular, lo saludo a usted muy atentamente.</w:t>
      </w:r>
    </w:p>
    <w:p w:rsidR="00BE301D" w:rsidRPr="00445807" w:rsidRDefault="00BE301D" w:rsidP="00312595">
      <w:pPr>
        <w:spacing w:line="360" w:lineRule="auto"/>
        <w:rPr>
          <w:rFonts w:ascii="Arial" w:hAnsi="Arial" w:cs="Arial"/>
        </w:rPr>
      </w:pPr>
    </w:p>
    <w:sectPr w:rsidR="00BE301D" w:rsidRPr="00445807" w:rsidSect="00312595">
      <w:headerReference w:type="default" r:id="rId7"/>
      <w:pgSz w:w="11906" w:h="16838"/>
      <w:pgMar w:top="1418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DAD" w:rsidRDefault="00B55DAD" w:rsidP="00312595">
      <w:pPr>
        <w:spacing w:after="0" w:line="240" w:lineRule="auto"/>
      </w:pPr>
      <w:r>
        <w:separator/>
      </w:r>
    </w:p>
  </w:endnote>
  <w:endnote w:type="continuationSeparator" w:id="0">
    <w:p w:rsidR="00B55DAD" w:rsidRDefault="00B55DAD" w:rsidP="00312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DAD" w:rsidRDefault="00B55DAD" w:rsidP="00312595">
      <w:pPr>
        <w:spacing w:after="0" w:line="240" w:lineRule="auto"/>
      </w:pPr>
      <w:r>
        <w:separator/>
      </w:r>
    </w:p>
  </w:footnote>
  <w:footnote w:type="continuationSeparator" w:id="0">
    <w:p w:rsidR="00B55DAD" w:rsidRDefault="00B55DAD" w:rsidP="00312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595" w:rsidRDefault="00312595" w:rsidP="00312595">
    <w:pPr>
      <w:pStyle w:val="Encabezado"/>
      <w:ind w:left="-1134"/>
    </w:pPr>
    <w:r>
      <w:rPr>
        <w:noProof/>
      </w:rPr>
      <w:drawing>
        <wp:inline distT="0" distB="0" distL="0" distR="0">
          <wp:extent cx="3600450" cy="144780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3600450" cy="1447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595"/>
    <w:rsid w:val="00197061"/>
    <w:rsid w:val="00283262"/>
    <w:rsid w:val="00312595"/>
    <w:rsid w:val="003A509E"/>
    <w:rsid w:val="00445807"/>
    <w:rsid w:val="004C7A34"/>
    <w:rsid w:val="00526AD9"/>
    <w:rsid w:val="00541E04"/>
    <w:rsid w:val="00627310"/>
    <w:rsid w:val="0069592E"/>
    <w:rsid w:val="00711473"/>
    <w:rsid w:val="00727195"/>
    <w:rsid w:val="00A20160"/>
    <w:rsid w:val="00A824EB"/>
    <w:rsid w:val="00A84F90"/>
    <w:rsid w:val="00B55DAD"/>
    <w:rsid w:val="00BB7596"/>
    <w:rsid w:val="00BD45FC"/>
    <w:rsid w:val="00BE301D"/>
    <w:rsid w:val="00C04CB1"/>
    <w:rsid w:val="00CB36F8"/>
    <w:rsid w:val="00DD5CCB"/>
    <w:rsid w:val="00FA48B3"/>
    <w:rsid w:val="00FC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31259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2595"/>
    <w:rPr>
      <w:rFonts w:eastAsiaTheme="minorEastAsia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312595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3125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2595"/>
    <w:rPr>
      <w:rFonts w:eastAsiaTheme="minorEastAsia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3125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2595"/>
    <w:rPr>
      <w:rFonts w:eastAsiaTheme="minorEastAsia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2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595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31259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12595"/>
    <w:rPr>
      <w:rFonts w:eastAsiaTheme="minorEastAsia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312595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3125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2595"/>
    <w:rPr>
      <w:rFonts w:eastAsiaTheme="minorEastAsia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3125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2595"/>
    <w:rPr>
      <w:rFonts w:eastAsiaTheme="minorEastAsia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2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595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ftrosse\appdata\roaming\microsoft\plantillas\minagro.wmf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MAGyP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Trossero</dc:creator>
  <cp:lastModifiedBy>Francisco Trossero</cp:lastModifiedBy>
  <cp:revision>4</cp:revision>
  <cp:lastPrinted>2016-05-03T13:18:00Z</cp:lastPrinted>
  <dcterms:created xsi:type="dcterms:W3CDTF">2016-05-03T13:01:00Z</dcterms:created>
  <dcterms:modified xsi:type="dcterms:W3CDTF">2016-05-03T13:18:00Z</dcterms:modified>
</cp:coreProperties>
</file>